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1BE93" w14:textId="77777777" w:rsidR="00012E31" w:rsidRPr="00C71570" w:rsidRDefault="00012E31" w:rsidP="00012E31">
      <w:pPr>
        <w:pStyle w:val="Default"/>
        <w:rPr>
          <w:rFonts w:ascii="Arial" w:hAnsi="Arial" w:cs="Arial"/>
        </w:rPr>
      </w:pPr>
    </w:p>
    <w:p w14:paraId="5938DF4C" w14:textId="77777777" w:rsidR="00012E31" w:rsidRPr="00C71570" w:rsidRDefault="00012E31" w:rsidP="00012E31">
      <w:pPr>
        <w:pStyle w:val="Default"/>
        <w:rPr>
          <w:rFonts w:ascii="Arial" w:hAnsi="Arial" w:cs="Arial"/>
        </w:rPr>
      </w:pPr>
      <w:r w:rsidRPr="00C71570">
        <w:rPr>
          <w:rFonts w:ascii="Arial" w:hAnsi="Arial" w:cs="Arial"/>
          <w:b/>
          <w:bCs/>
        </w:rPr>
        <w:t xml:space="preserve">Cortland County Development Corporation </w:t>
      </w:r>
    </w:p>
    <w:p w14:paraId="75DB54E7" w14:textId="77777777" w:rsidR="00012E31" w:rsidRPr="00C71570" w:rsidRDefault="00012E31" w:rsidP="00012E31">
      <w:pPr>
        <w:pStyle w:val="Default"/>
        <w:rPr>
          <w:rFonts w:ascii="Arial" w:hAnsi="Arial" w:cs="Arial"/>
        </w:rPr>
      </w:pPr>
      <w:r w:rsidRPr="00C71570">
        <w:rPr>
          <w:rFonts w:ascii="Arial" w:hAnsi="Arial" w:cs="Arial"/>
          <w:b/>
          <w:bCs/>
        </w:rPr>
        <w:t xml:space="preserve">MISSION STATEMENT AND PERFORMANCE MEASURES </w:t>
      </w:r>
    </w:p>
    <w:p w14:paraId="7A550A24" w14:textId="77777777" w:rsidR="00012E31" w:rsidRPr="00C71570" w:rsidRDefault="00012E31" w:rsidP="00012E31">
      <w:pPr>
        <w:pStyle w:val="Default"/>
        <w:rPr>
          <w:rFonts w:ascii="Arial" w:hAnsi="Arial" w:cs="Arial"/>
        </w:rPr>
      </w:pPr>
      <w:r w:rsidRPr="00C71570">
        <w:rPr>
          <w:rFonts w:ascii="Arial" w:hAnsi="Arial" w:cs="Arial"/>
          <w:b/>
          <w:bCs/>
        </w:rPr>
        <w:br/>
        <w:t xml:space="preserve">Name of Public Authority </w:t>
      </w:r>
      <w:r w:rsidRPr="00C71570">
        <w:rPr>
          <w:rFonts w:ascii="Arial" w:hAnsi="Arial" w:cs="Arial"/>
          <w:b/>
          <w:bCs/>
        </w:rPr>
        <w:br/>
      </w:r>
      <w:r w:rsidRPr="00C71570">
        <w:rPr>
          <w:rFonts w:ascii="Arial" w:hAnsi="Arial" w:cs="Arial"/>
        </w:rPr>
        <w:t xml:space="preserve">Cortland County Development Corporation </w:t>
      </w:r>
      <w:r w:rsidRPr="00C71570">
        <w:rPr>
          <w:rFonts w:ascii="Arial" w:hAnsi="Arial" w:cs="Arial"/>
        </w:rPr>
        <w:br/>
      </w:r>
    </w:p>
    <w:p w14:paraId="2B72FA65" w14:textId="77777777" w:rsidR="00012E31" w:rsidRPr="00C71570" w:rsidRDefault="00012E31" w:rsidP="00012E31">
      <w:pPr>
        <w:pStyle w:val="Default"/>
        <w:rPr>
          <w:rFonts w:ascii="Arial" w:hAnsi="Arial" w:cs="Arial"/>
        </w:rPr>
      </w:pPr>
      <w:r w:rsidRPr="00C71570">
        <w:rPr>
          <w:rFonts w:ascii="Arial" w:hAnsi="Arial" w:cs="Arial"/>
          <w:b/>
          <w:bCs/>
        </w:rPr>
        <w:t xml:space="preserve">List of Performance Goals </w:t>
      </w:r>
      <w:r w:rsidRPr="00C71570">
        <w:rPr>
          <w:rFonts w:ascii="Arial" w:hAnsi="Arial" w:cs="Arial"/>
        </w:rPr>
        <w:t>Working with the Cortland County Business Develo</w:t>
      </w:r>
      <w:r w:rsidR="00C71570">
        <w:rPr>
          <w:rFonts w:ascii="Arial" w:hAnsi="Arial" w:cs="Arial"/>
        </w:rPr>
        <w:t>pment Corporation and the IDA ,</w:t>
      </w:r>
      <w:r w:rsidR="00CA72C7">
        <w:rPr>
          <w:rFonts w:ascii="Arial" w:hAnsi="Arial" w:cs="Arial"/>
        </w:rPr>
        <w:t xml:space="preserve"> </w:t>
      </w:r>
      <w:r w:rsidRPr="00C71570">
        <w:rPr>
          <w:rFonts w:ascii="Arial" w:hAnsi="Arial" w:cs="Arial"/>
        </w:rPr>
        <w:t xml:space="preserve">the Cortland County Development Corporation will: </w:t>
      </w:r>
      <w:r w:rsidR="008C2C2B" w:rsidRPr="00C71570">
        <w:rPr>
          <w:rFonts w:ascii="Arial" w:hAnsi="Arial" w:cs="Arial"/>
        </w:rPr>
        <w:br/>
      </w:r>
    </w:p>
    <w:p w14:paraId="74FCBD25" w14:textId="77777777" w:rsidR="00012E31" w:rsidRPr="00C71570" w:rsidRDefault="00012E31" w:rsidP="008C2C2B">
      <w:pPr>
        <w:pStyle w:val="Default"/>
        <w:numPr>
          <w:ilvl w:val="0"/>
          <w:numId w:val="1"/>
        </w:numPr>
        <w:spacing w:after="133"/>
        <w:rPr>
          <w:rFonts w:ascii="Arial" w:hAnsi="Arial" w:cs="Arial"/>
        </w:rPr>
      </w:pPr>
      <w:r w:rsidRPr="00C71570">
        <w:rPr>
          <w:rFonts w:ascii="Arial" w:hAnsi="Arial" w:cs="Arial"/>
        </w:rPr>
        <w:t xml:space="preserve">Support the BDC/IDA as the county’s lead economic development agency; </w:t>
      </w:r>
    </w:p>
    <w:p w14:paraId="1EF12716" w14:textId="77777777" w:rsidR="00012E31" w:rsidRPr="00C71570" w:rsidRDefault="00012E31" w:rsidP="008C2C2B">
      <w:pPr>
        <w:pStyle w:val="Default"/>
        <w:numPr>
          <w:ilvl w:val="0"/>
          <w:numId w:val="1"/>
        </w:numPr>
        <w:spacing w:after="133"/>
        <w:rPr>
          <w:rFonts w:ascii="Arial" w:hAnsi="Arial" w:cs="Arial"/>
        </w:rPr>
      </w:pPr>
      <w:r w:rsidRPr="00C71570">
        <w:rPr>
          <w:rFonts w:ascii="Arial" w:hAnsi="Arial" w:cs="Arial"/>
        </w:rPr>
        <w:t xml:space="preserve"> Actively support and further the interests of county-based businesses; </w:t>
      </w:r>
    </w:p>
    <w:p w14:paraId="2475272C" w14:textId="77777777" w:rsidR="00012E31" w:rsidRPr="00C71570" w:rsidRDefault="00012E31" w:rsidP="008C2C2B">
      <w:pPr>
        <w:pStyle w:val="Default"/>
        <w:numPr>
          <w:ilvl w:val="0"/>
          <w:numId w:val="1"/>
        </w:numPr>
        <w:spacing w:after="133"/>
        <w:rPr>
          <w:rFonts w:ascii="Arial" w:hAnsi="Arial" w:cs="Arial"/>
        </w:rPr>
      </w:pPr>
      <w:r w:rsidRPr="00C71570">
        <w:rPr>
          <w:rFonts w:ascii="Arial" w:hAnsi="Arial" w:cs="Arial"/>
        </w:rPr>
        <w:t xml:space="preserve">Will meet regularly with county businesses to identify and mitigate obstacles for growth and to exploit opportunities for growth; </w:t>
      </w:r>
    </w:p>
    <w:p w14:paraId="3D6C94F5" w14:textId="77777777" w:rsidR="00012E31" w:rsidRPr="00C71570" w:rsidRDefault="00012E31" w:rsidP="008C2C2B">
      <w:pPr>
        <w:pStyle w:val="Default"/>
        <w:numPr>
          <w:ilvl w:val="0"/>
          <w:numId w:val="1"/>
        </w:numPr>
        <w:spacing w:after="133"/>
        <w:rPr>
          <w:rFonts w:ascii="Arial" w:hAnsi="Arial" w:cs="Arial"/>
        </w:rPr>
      </w:pPr>
      <w:r w:rsidRPr="00C71570">
        <w:rPr>
          <w:rFonts w:ascii="Arial" w:hAnsi="Arial" w:cs="Arial"/>
        </w:rPr>
        <w:t xml:space="preserve">Will assist in the planning and implementation of programs to increase awareness of federal, state, and local business assistance programs; </w:t>
      </w:r>
    </w:p>
    <w:p w14:paraId="099B49E8" w14:textId="77777777" w:rsidR="00012E31" w:rsidRPr="00C71570" w:rsidRDefault="00012E31" w:rsidP="008C2C2B">
      <w:pPr>
        <w:pStyle w:val="Default"/>
        <w:numPr>
          <w:ilvl w:val="0"/>
          <w:numId w:val="1"/>
        </w:numPr>
        <w:spacing w:after="133"/>
        <w:rPr>
          <w:rFonts w:ascii="Arial" w:hAnsi="Arial" w:cs="Arial"/>
        </w:rPr>
      </w:pPr>
      <w:r w:rsidRPr="00C71570">
        <w:rPr>
          <w:rFonts w:ascii="Arial" w:hAnsi="Arial" w:cs="Arial"/>
        </w:rPr>
        <w:t xml:space="preserve">Will assist in the planning and implementation of marketing efforts both inside and outside of Cortland County that target the expansion of existing businesses, the establishment of new business, and the attraction of new companies, people, and investment to the county; </w:t>
      </w:r>
    </w:p>
    <w:p w14:paraId="256F0706" w14:textId="77777777" w:rsidR="00012E31" w:rsidRPr="00C71570" w:rsidRDefault="00012E31" w:rsidP="008C2C2B">
      <w:pPr>
        <w:pStyle w:val="Default"/>
        <w:numPr>
          <w:ilvl w:val="0"/>
          <w:numId w:val="1"/>
        </w:numPr>
        <w:spacing w:after="133"/>
        <w:rPr>
          <w:rFonts w:ascii="Arial" w:hAnsi="Arial" w:cs="Arial"/>
        </w:rPr>
      </w:pPr>
      <w:r w:rsidRPr="00C71570">
        <w:rPr>
          <w:rFonts w:ascii="Arial" w:hAnsi="Arial" w:cs="Arial"/>
        </w:rPr>
        <w:t xml:space="preserve">Will assist in the planning, funding, and development of sites, buildings, infrastructure, and other programs and activities to facilitate business development and expansion; </w:t>
      </w:r>
    </w:p>
    <w:p w14:paraId="2F6D3E6F" w14:textId="77777777" w:rsidR="00012E31" w:rsidRPr="00C71570" w:rsidRDefault="00012E31" w:rsidP="008C2C2B">
      <w:pPr>
        <w:pStyle w:val="Default"/>
        <w:numPr>
          <w:ilvl w:val="0"/>
          <w:numId w:val="1"/>
        </w:numPr>
        <w:rPr>
          <w:rFonts w:ascii="Arial" w:hAnsi="Arial" w:cs="Arial"/>
        </w:rPr>
      </w:pPr>
      <w:r w:rsidRPr="00C71570">
        <w:rPr>
          <w:rFonts w:ascii="Arial" w:hAnsi="Arial" w:cs="Arial"/>
        </w:rPr>
        <w:t xml:space="preserve">Will represent the interests of local governments with our federal and state elected officials with respect to economic development and maintain those relationships to further the County’s economic objectives. </w:t>
      </w:r>
    </w:p>
    <w:p w14:paraId="0D00E638" w14:textId="77777777" w:rsidR="00FD46B3" w:rsidRPr="00C71570" w:rsidRDefault="00FD46B3">
      <w:pPr>
        <w:rPr>
          <w:rFonts w:ascii="Arial" w:hAnsi="Arial" w:cs="Arial"/>
          <w:sz w:val="24"/>
          <w:szCs w:val="24"/>
        </w:rPr>
      </w:pPr>
    </w:p>
    <w:p w14:paraId="768CA72A" w14:textId="77777777" w:rsidR="00C71570" w:rsidRPr="00C71570" w:rsidRDefault="00C71570">
      <w:pPr>
        <w:rPr>
          <w:rFonts w:ascii="Arial" w:hAnsi="Arial" w:cs="Arial"/>
          <w:b/>
          <w:sz w:val="24"/>
          <w:szCs w:val="24"/>
        </w:rPr>
      </w:pPr>
      <w:r w:rsidRPr="00C71570">
        <w:rPr>
          <w:rFonts w:ascii="Arial" w:hAnsi="Arial" w:cs="Arial"/>
          <w:b/>
          <w:sz w:val="24"/>
          <w:szCs w:val="24"/>
        </w:rPr>
        <w:t>Accomplishments</w:t>
      </w:r>
    </w:p>
    <w:p w14:paraId="0CF5F8A3" w14:textId="32628D93" w:rsidR="00C71570" w:rsidRDefault="00C71570" w:rsidP="00FA74B3">
      <w:pPr>
        <w:pStyle w:val="ListParagraph"/>
        <w:rPr>
          <w:rFonts w:ascii="Arial" w:hAnsi="Arial" w:cs="Arial"/>
          <w:sz w:val="24"/>
          <w:szCs w:val="24"/>
        </w:rPr>
      </w:pPr>
      <w:r>
        <w:rPr>
          <w:rFonts w:ascii="Arial" w:hAnsi="Arial" w:cs="Arial"/>
          <w:sz w:val="24"/>
          <w:szCs w:val="24"/>
        </w:rPr>
        <w:t>Cortland Regional Medical Center</w:t>
      </w:r>
      <w:r w:rsidR="00FA74B3">
        <w:rPr>
          <w:rFonts w:ascii="Arial" w:hAnsi="Arial" w:cs="Arial"/>
          <w:sz w:val="24"/>
          <w:szCs w:val="24"/>
        </w:rPr>
        <w:t xml:space="preserve"> satisfied the </w:t>
      </w:r>
      <w:r>
        <w:rPr>
          <w:rFonts w:ascii="Arial" w:hAnsi="Arial" w:cs="Arial"/>
          <w:sz w:val="24"/>
          <w:szCs w:val="24"/>
        </w:rPr>
        <w:t>balance of the $20 million bond with revenues received in a state Department of Health grant</w:t>
      </w:r>
      <w:r w:rsidR="00FA74B3">
        <w:rPr>
          <w:rFonts w:ascii="Arial" w:hAnsi="Arial" w:cs="Arial"/>
          <w:sz w:val="24"/>
          <w:szCs w:val="24"/>
        </w:rPr>
        <w:t xml:space="preserve"> during the 1</w:t>
      </w:r>
      <w:r w:rsidR="00FA74B3" w:rsidRPr="00FA74B3">
        <w:rPr>
          <w:rFonts w:ascii="Arial" w:hAnsi="Arial" w:cs="Arial"/>
          <w:sz w:val="24"/>
          <w:szCs w:val="24"/>
          <w:vertAlign w:val="superscript"/>
        </w:rPr>
        <w:t>st</w:t>
      </w:r>
      <w:r w:rsidR="00FA74B3">
        <w:rPr>
          <w:rFonts w:ascii="Arial" w:hAnsi="Arial" w:cs="Arial"/>
          <w:sz w:val="24"/>
          <w:szCs w:val="24"/>
        </w:rPr>
        <w:t xml:space="preserve"> quarter of 2018. </w:t>
      </w:r>
    </w:p>
    <w:p w14:paraId="09A09818" w14:textId="22A6E3C8" w:rsidR="00FA74B3" w:rsidRDefault="00FA74B3" w:rsidP="00FA74B3">
      <w:pPr>
        <w:pStyle w:val="ListParagraph"/>
        <w:rPr>
          <w:rFonts w:ascii="Arial" w:hAnsi="Arial" w:cs="Arial"/>
          <w:sz w:val="24"/>
          <w:szCs w:val="24"/>
        </w:rPr>
      </w:pPr>
    </w:p>
    <w:p w14:paraId="777D27B3" w14:textId="6958F20D" w:rsidR="00FA74B3" w:rsidRPr="00C71570" w:rsidRDefault="00FA74B3" w:rsidP="00FA74B3">
      <w:pPr>
        <w:pStyle w:val="ListParagraph"/>
        <w:rPr>
          <w:rFonts w:ascii="Arial" w:hAnsi="Arial" w:cs="Arial"/>
          <w:sz w:val="24"/>
          <w:szCs w:val="24"/>
        </w:rPr>
      </w:pPr>
      <w:bookmarkStart w:id="0" w:name="_GoBack"/>
      <w:bookmarkEnd w:id="0"/>
    </w:p>
    <w:sectPr w:rsidR="00FA74B3" w:rsidRPr="00C71570" w:rsidSect="00756E53">
      <w:pgSz w:w="12240" w:h="16340"/>
      <w:pgMar w:top="1853" w:right="1003" w:bottom="746" w:left="129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E383A"/>
    <w:multiLevelType w:val="hybridMultilevel"/>
    <w:tmpl w:val="A9F6CE6E"/>
    <w:lvl w:ilvl="0" w:tplc="67B03F5A">
      <w:start w:val="2017"/>
      <w:numFmt w:val="bullet"/>
      <w:lvlText w:val=""/>
      <w:lvlJc w:val="left"/>
      <w:pPr>
        <w:ind w:left="720" w:hanging="360"/>
      </w:pPr>
      <w:rPr>
        <w:rFonts w:ascii="Symbol" w:eastAsiaTheme="minorHAnsi" w:hAnsi="Symbol" w:cs="Cambri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E31"/>
    <w:rsid w:val="00012E31"/>
    <w:rsid w:val="00201E32"/>
    <w:rsid w:val="008C2C2B"/>
    <w:rsid w:val="00B42917"/>
    <w:rsid w:val="00C0115D"/>
    <w:rsid w:val="00C71570"/>
    <w:rsid w:val="00CA72C7"/>
    <w:rsid w:val="00DF4474"/>
    <w:rsid w:val="00FA74B3"/>
    <w:rsid w:val="00FD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2C5A"/>
  <w15:chartTrackingRefBased/>
  <w15:docId w15:val="{D9154A1C-9A57-4E46-B677-47E44343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2E31"/>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C71570"/>
    <w:pPr>
      <w:ind w:left="720"/>
      <w:contextualSpacing/>
    </w:pPr>
  </w:style>
  <w:style w:type="paragraph" w:styleId="BalloonText">
    <w:name w:val="Balloon Text"/>
    <w:basedOn w:val="Normal"/>
    <w:link w:val="BalloonTextChar"/>
    <w:uiPriority w:val="99"/>
    <w:semiHidden/>
    <w:unhideWhenUsed/>
    <w:rsid w:val="00C01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1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VanGorder</dc:creator>
  <cp:keywords/>
  <dc:description/>
  <cp:lastModifiedBy>Karen Niday</cp:lastModifiedBy>
  <cp:revision>4</cp:revision>
  <cp:lastPrinted>2019-03-05T16:51:00Z</cp:lastPrinted>
  <dcterms:created xsi:type="dcterms:W3CDTF">2019-03-05T16:48:00Z</dcterms:created>
  <dcterms:modified xsi:type="dcterms:W3CDTF">2019-03-05T16:51:00Z</dcterms:modified>
</cp:coreProperties>
</file>