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30F9E8E5" w:rsidR="009643BC" w:rsidRDefault="002810B1" w:rsidP="0067275B">
      <w:pPr>
        <w:rPr>
          <w:rFonts w:ascii="Arial" w:hAnsi="Arial" w:cs="Arial"/>
          <w:b/>
          <w:bCs/>
        </w:rPr>
      </w:pPr>
      <w:r>
        <w:rPr>
          <w:noProof/>
          <w:sz w:val="24"/>
          <w:szCs w:val="24"/>
        </w:rPr>
        <w:drawing>
          <wp:inline distT="0" distB="0" distL="0" distR="0" wp14:anchorId="0AB29233" wp14:editId="53B12177">
            <wp:extent cx="4953000" cy="751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82703" cy="755923"/>
                    </a:xfrm>
                    <a:prstGeom prst="rect">
                      <a:avLst/>
                    </a:prstGeom>
                  </pic:spPr>
                </pic:pic>
              </a:graphicData>
            </a:graphic>
          </wp:inline>
        </w:drawing>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957208">
        <w:rPr>
          <w:rFonts w:ascii="Arial" w:hAnsi="Arial" w:cs="Arial"/>
          <w:b/>
          <w:bCs/>
        </w:rPr>
        <w:t>Business Development Corporation</w:t>
      </w:r>
      <w:r w:rsidR="009643BC">
        <w:rPr>
          <w:rFonts w:ascii="Arial" w:hAnsi="Arial" w:cs="Arial"/>
          <w:b/>
          <w:bCs/>
        </w:rPr>
        <w:t xml:space="preserve"> was convened in public session on</w:t>
      </w:r>
      <w:r w:rsidR="0067275B">
        <w:rPr>
          <w:rFonts w:ascii="Arial" w:hAnsi="Arial" w:cs="Arial"/>
          <w:b/>
          <w:bCs/>
        </w:rPr>
        <w:t xml:space="preserve"> </w:t>
      </w:r>
      <w:r w:rsidR="00CB37C6">
        <w:rPr>
          <w:rFonts w:ascii="Arial" w:hAnsi="Arial" w:cs="Arial"/>
          <w:b/>
          <w:bCs/>
        </w:rPr>
        <w:t>Monday, February 8,</w:t>
      </w:r>
      <w:r w:rsidR="0067275B">
        <w:rPr>
          <w:rFonts w:ascii="Arial" w:hAnsi="Arial" w:cs="Arial"/>
          <w:b/>
          <w:bCs/>
        </w:rPr>
        <w:t xml:space="preserve"> </w:t>
      </w:r>
      <w:r w:rsidR="001C52F6">
        <w:rPr>
          <w:rFonts w:ascii="Arial" w:hAnsi="Arial" w:cs="Arial"/>
          <w:b/>
          <w:bCs/>
        </w:rPr>
        <w:t xml:space="preserve">2021 </w:t>
      </w:r>
      <w:r w:rsidR="009643BC">
        <w:rPr>
          <w:rFonts w:ascii="Arial" w:hAnsi="Arial" w:cs="Arial"/>
          <w:b/>
          <w:bCs/>
        </w:rPr>
        <w:t>at 12:</w:t>
      </w:r>
      <w:r w:rsidR="004175ED">
        <w:rPr>
          <w:rFonts w:ascii="Arial" w:hAnsi="Arial" w:cs="Arial"/>
          <w:b/>
          <w:bCs/>
        </w:rPr>
        <w:t>20</w:t>
      </w:r>
      <w:r w:rsidR="009643BC">
        <w:rPr>
          <w:rFonts w:ascii="Arial" w:hAnsi="Arial" w:cs="Arial"/>
          <w:b/>
          <w:bCs/>
        </w:rPr>
        <w:t xml:space="preserve"> 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65755FE9" w14:textId="77777777" w:rsidR="004175ED" w:rsidRDefault="004175ED" w:rsidP="00B74FF4">
      <w:pPr>
        <w:rPr>
          <w:sz w:val="24"/>
          <w:szCs w:val="24"/>
        </w:rPr>
      </w:pPr>
      <w:r>
        <w:rPr>
          <w:sz w:val="24"/>
          <w:szCs w:val="24"/>
        </w:rPr>
        <w:t>Mike McMahon, chairman</w:t>
      </w:r>
    </w:p>
    <w:p w14:paraId="2B45DB9B" w14:textId="692C3610" w:rsidR="00B74FF4" w:rsidRDefault="0067275B" w:rsidP="00B74FF4">
      <w:pPr>
        <w:rPr>
          <w:sz w:val="24"/>
          <w:szCs w:val="24"/>
        </w:rPr>
      </w:pPr>
      <w:r>
        <w:rPr>
          <w:sz w:val="24"/>
          <w:szCs w:val="24"/>
        </w:rPr>
        <w:t>Kathleen Burke, Director</w:t>
      </w:r>
    </w:p>
    <w:p w14:paraId="2B1CF37E" w14:textId="377BD9F9" w:rsidR="0067275B" w:rsidRDefault="0067275B" w:rsidP="00B74FF4">
      <w:pPr>
        <w:rPr>
          <w:sz w:val="24"/>
          <w:szCs w:val="24"/>
        </w:rPr>
      </w:pPr>
      <w:r>
        <w:rPr>
          <w:sz w:val="24"/>
          <w:szCs w:val="24"/>
        </w:rPr>
        <w:t>Johanna Ames, Director</w:t>
      </w:r>
    </w:p>
    <w:p w14:paraId="256605AB" w14:textId="18D3544D" w:rsidR="00E258B8" w:rsidRDefault="00E258B8" w:rsidP="00B74FF4">
      <w:pPr>
        <w:rPr>
          <w:sz w:val="24"/>
          <w:szCs w:val="24"/>
        </w:rPr>
      </w:pPr>
      <w:r>
        <w:rPr>
          <w:sz w:val="24"/>
          <w:szCs w:val="24"/>
        </w:rPr>
        <w:t>John O. Reagan, Director</w:t>
      </w:r>
    </w:p>
    <w:p w14:paraId="7E55C1E5" w14:textId="6E55B79F" w:rsidR="00E258B8" w:rsidRDefault="00E258B8" w:rsidP="00B74FF4">
      <w:pPr>
        <w:rPr>
          <w:sz w:val="24"/>
          <w:szCs w:val="24"/>
        </w:rPr>
      </w:pPr>
      <w:r>
        <w:rPr>
          <w:sz w:val="24"/>
          <w:szCs w:val="24"/>
        </w:rPr>
        <w:t>Clint Brooks, Director</w:t>
      </w:r>
    </w:p>
    <w:p w14:paraId="1D683E3E" w14:textId="25D9F673" w:rsidR="0067275B" w:rsidRDefault="0067275B" w:rsidP="00B74FF4">
      <w:pPr>
        <w:rPr>
          <w:sz w:val="24"/>
          <w:szCs w:val="24"/>
        </w:rPr>
      </w:pPr>
      <w:r>
        <w:rPr>
          <w:sz w:val="24"/>
          <w:szCs w:val="24"/>
        </w:rPr>
        <w:t>Jason Hage, Director</w:t>
      </w:r>
    </w:p>
    <w:p w14:paraId="14331AEB" w14:textId="60D370E8" w:rsidR="0067275B" w:rsidRDefault="004175ED" w:rsidP="00B74FF4">
      <w:pPr>
        <w:rPr>
          <w:sz w:val="24"/>
          <w:szCs w:val="24"/>
        </w:rPr>
      </w:pPr>
      <w:r>
        <w:rPr>
          <w:sz w:val="24"/>
          <w:szCs w:val="24"/>
        </w:rPr>
        <w:t>Paul Dries, Director</w:t>
      </w:r>
    </w:p>
    <w:p w14:paraId="73454CAE" w14:textId="2A9F6846" w:rsidR="0091367B" w:rsidRDefault="002810B1" w:rsidP="00B74FF4">
      <w:pPr>
        <w:rPr>
          <w:sz w:val="24"/>
          <w:szCs w:val="24"/>
        </w:rPr>
      </w:pPr>
      <w:r>
        <w:rPr>
          <w:sz w:val="24"/>
          <w:szCs w:val="24"/>
        </w:rPr>
        <w:t>Jerry Contento, Director</w:t>
      </w:r>
      <w:r>
        <w:rPr>
          <w:sz w:val="24"/>
          <w:szCs w:val="24"/>
        </w:rPr>
        <w:br/>
      </w:r>
      <w:r>
        <w:rPr>
          <w:sz w:val="24"/>
          <w:szCs w:val="24"/>
        </w:rPr>
        <w:br/>
      </w:r>
      <w:r w:rsidR="0091367B" w:rsidRPr="00EA4258">
        <w:rPr>
          <w:sz w:val="24"/>
          <w:szCs w:val="24"/>
          <w:u w:val="single"/>
        </w:rPr>
        <w:t>Staff:</w:t>
      </w:r>
    </w:p>
    <w:p w14:paraId="6AB8CE89" w14:textId="0D9044E7" w:rsidR="004D4337" w:rsidRDefault="0091367B" w:rsidP="004175ED">
      <w:pPr>
        <w:rPr>
          <w:sz w:val="24"/>
          <w:szCs w:val="24"/>
        </w:rPr>
      </w:pPr>
      <w:r>
        <w:rPr>
          <w:sz w:val="24"/>
          <w:szCs w:val="24"/>
        </w:rPr>
        <w:t xml:space="preserve">Garry VanGorder, Executive </w:t>
      </w:r>
      <w:r w:rsidR="004D4337">
        <w:rPr>
          <w:sz w:val="24"/>
          <w:szCs w:val="24"/>
        </w:rPr>
        <w:t>D</w:t>
      </w:r>
      <w:r>
        <w:rPr>
          <w:sz w:val="24"/>
          <w:szCs w:val="24"/>
        </w:rPr>
        <w:t>irector, CEO</w:t>
      </w:r>
      <w:r>
        <w:rPr>
          <w:sz w:val="24"/>
          <w:szCs w:val="24"/>
        </w:rPr>
        <w:br/>
        <w:t>Karen Niday, CFO</w:t>
      </w:r>
      <w:r>
        <w:rPr>
          <w:sz w:val="24"/>
          <w:szCs w:val="24"/>
        </w:rPr>
        <w:br/>
      </w:r>
      <w:r>
        <w:rPr>
          <w:sz w:val="24"/>
          <w:szCs w:val="24"/>
        </w:rPr>
        <w:br/>
        <w:t xml:space="preserve">John Sidd, counsel to </w:t>
      </w:r>
      <w:r w:rsidR="00B74FF4">
        <w:rPr>
          <w:sz w:val="24"/>
          <w:szCs w:val="24"/>
        </w:rPr>
        <w:t>the BDC</w:t>
      </w:r>
      <w:r w:rsidR="00B74FF4">
        <w:rPr>
          <w:sz w:val="24"/>
          <w:szCs w:val="24"/>
        </w:rPr>
        <w:br/>
      </w:r>
    </w:p>
    <w:p w14:paraId="6DFC3BBA" w14:textId="1CAEB673" w:rsidR="004D4337" w:rsidRDefault="004D4337" w:rsidP="004D4337">
      <w:pPr>
        <w:rPr>
          <w:sz w:val="24"/>
          <w:szCs w:val="24"/>
          <w:u w:val="single"/>
        </w:rPr>
      </w:pPr>
      <w:r>
        <w:rPr>
          <w:sz w:val="24"/>
          <w:szCs w:val="24"/>
          <w:u w:val="single"/>
        </w:rPr>
        <w:t>Minutes</w:t>
      </w:r>
    </w:p>
    <w:p w14:paraId="759A24DA" w14:textId="6DCE6F41" w:rsidR="004D4337" w:rsidRPr="004D4337" w:rsidRDefault="004D4337" w:rsidP="004D4337">
      <w:pPr>
        <w:rPr>
          <w:sz w:val="24"/>
          <w:szCs w:val="24"/>
        </w:rPr>
      </w:pPr>
      <w:r w:rsidRPr="004D4337">
        <w:rPr>
          <w:sz w:val="24"/>
          <w:szCs w:val="24"/>
        </w:rPr>
        <w:t xml:space="preserve">Minutes for the BDC’s </w:t>
      </w:r>
      <w:r w:rsidR="00E74976">
        <w:rPr>
          <w:sz w:val="24"/>
          <w:szCs w:val="24"/>
        </w:rPr>
        <w:t>January 11</w:t>
      </w:r>
      <w:r w:rsidRPr="004D4337">
        <w:rPr>
          <w:sz w:val="24"/>
          <w:szCs w:val="24"/>
        </w:rPr>
        <w:t xml:space="preserve"> meeting were reviewed and </w:t>
      </w:r>
      <w:r>
        <w:rPr>
          <w:sz w:val="24"/>
          <w:szCs w:val="24"/>
        </w:rPr>
        <w:t>a motion to approve was made by Mike McMahon and seconded by Jason Hage. All in favor.</w:t>
      </w:r>
    </w:p>
    <w:p w14:paraId="3FD05A70" w14:textId="77777777" w:rsidR="00F6772C" w:rsidRDefault="00F6772C" w:rsidP="004D4337">
      <w:pPr>
        <w:rPr>
          <w:sz w:val="24"/>
          <w:szCs w:val="24"/>
          <w:u w:val="single"/>
        </w:rPr>
      </w:pPr>
    </w:p>
    <w:p w14:paraId="523CAB7F" w14:textId="77777777" w:rsidR="001C52F6" w:rsidRPr="00C667AD" w:rsidRDefault="001C52F6" w:rsidP="001C52F6">
      <w:pPr>
        <w:rPr>
          <w:sz w:val="24"/>
          <w:szCs w:val="24"/>
          <w:u w:val="single"/>
        </w:rPr>
      </w:pPr>
      <w:r>
        <w:rPr>
          <w:sz w:val="24"/>
          <w:szCs w:val="24"/>
          <w:u w:val="single"/>
        </w:rPr>
        <w:t>Acquisition/Disposition Report</w:t>
      </w:r>
    </w:p>
    <w:p w14:paraId="7C8C1A39" w14:textId="0D504933" w:rsidR="001C52F6" w:rsidRDefault="001C52F6" w:rsidP="001C52F6">
      <w:pPr>
        <w:rPr>
          <w:sz w:val="24"/>
          <w:szCs w:val="24"/>
        </w:rPr>
      </w:pPr>
      <w:r>
        <w:rPr>
          <w:sz w:val="24"/>
          <w:szCs w:val="24"/>
        </w:rPr>
        <w:t>Ms. Niday summarize the report, and there were no questions or concerns. Mr. McMahon made the motion to approve, seconded by Mr. Brooks. All were in favor.</w:t>
      </w:r>
    </w:p>
    <w:p w14:paraId="25D6FCE9" w14:textId="77777777" w:rsidR="001C52F6" w:rsidRDefault="001C52F6" w:rsidP="001C52F6">
      <w:pPr>
        <w:rPr>
          <w:sz w:val="24"/>
          <w:szCs w:val="24"/>
        </w:rPr>
      </w:pPr>
    </w:p>
    <w:p w14:paraId="43B14864" w14:textId="77777777" w:rsidR="001C52F6" w:rsidRDefault="001C52F6" w:rsidP="001C52F6">
      <w:pPr>
        <w:rPr>
          <w:sz w:val="24"/>
          <w:szCs w:val="24"/>
        </w:rPr>
      </w:pPr>
      <w:r w:rsidRPr="00C222B0">
        <w:rPr>
          <w:sz w:val="24"/>
          <w:szCs w:val="24"/>
          <w:u w:val="single"/>
        </w:rPr>
        <w:t>Investment Report</w:t>
      </w:r>
      <w:r>
        <w:rPr>
          <w:sz w:val="24"/>
          <w:szCs w:val="24"/>
        </w:rPr>
        <w:br/>
        <w:t>Ms. Niday summarized the report for the board. There were no questions. Mr. McMahon made the motion to approve, seconded by Ms. Burke. All were in favor.</w:t>
      </w:r>
    </w:p>
    <w:p w14:paraId="033304B1" w14:textId="77777777" w:rsidR="001C52F6" w:rsidRDefault="001C52F6" w:rsidP="001C52F6">
      <w:pPr>
        <w:rPr>
          <w:sz w:val="24"/>
          <w:szCs w:val="24"/>
        </w:rPr>
      </w:pPr>
    </w:p>
    <w:p w14:paraId="57479E0A" w14:textId="7A4BE316" w:rsidR="001C52F6" w:rsidRDefault="001C52F6" w:rsidP="001C52F6">
      <w:pPr>
        <w:rPr>
          <w:sz w:val="24"/>
          <w:szCs w:val="24"/>
        </w:rPr>
      </w:pPr>
      <w:r w:rsidRPr="00C222B0">
        <w:rPr>
          <w:sz w:val="24"/>
          <w:szCs w:val="24"/>
          <w:u w:val="single"/>
        </w:rPr>
        <w:t>Financial Report</w:t>
      </w:r>
      <w:r>
        <w:rPr>
          <w:sz w:val="24"/>
          <w:szCs w:val="24"/>
        </w:rPr>
        <w:br/>
        <w:t>Ms. Niday offered the financial report and there were no comments, questions, or concerns.</w:t>
      </w:r>
      <w:r>
        <w:rPr>
          <w:sz w:val="24"/>
          <w:szCs w:val="24"/>
        </w:rPr>
        <w:br/>
      </w:r>
      <w:r>
        <w:rPr>
          <w:sz w:val="24"/>
          <w:szCs w:val="24"/>
        </w:rPr>
        <w:br/>
      </w:r>
      <w:r w:rsidRPr="00C222B0">
        <w:rPr>
          <w:sz w:val="24"/>
          <w:szCs w:val="24"/>
          <w:u w:val="single"/>
        </w:rPr>
        <w:lastRenderedPageBreak/>
        <w:t>Director’s Report</w:t>
      </w:r>
      <w:r>
        <w:rPr>
          <w:sz w:val="24"/>
          <w:szCs w:val="24"/>
        </w:rPr>
        <w:br/>
        <w:t xml:space="preserve">Mr. VanGorder </w:t>
      </w:r>
      <w:r w:rsidR="001F4FA0">
        <w:rPr>
          <w:sz w:val="24"/>
          <w:szCs w:val="24"/>
        </w:rPr>
        <w:t>provided an update on new ownership and planned renovations at the former Ramada Inn on River Street in the city of Cortland, and also briefed the board on projects including planned main street reconstruction under the city’s Downtown Revitalization Initiative. Planning, engineering and design will continue through 2021 with work getting underway with start of the 2022 construction season. construction season.</w:t>
      </w:r>
    </w:p>
    <w:p w14:paraId="7186D81F" w14:textId="77777777" w:rsidR="001C52F6" w:rsidRDefault="001C52F6" w:rsidP="001C52F6">
      <w:pPr>
        <w:rPr>
          <w:sz w:val="24"/>
          <w:szCs w:val="24"/>
        </w:rPr>
      </w:pPr>
    </w:p>
    <w:p w14:paraId="5D1E2315" w14:textId="2B816FA8" w:rsidR="001C52F6" w:rsidRPr="003960CD" w:rsidRDefault="001C52F6" w:rsidP="001C52F6">
      <w:pPr>
        <w:rPr>
          <w:sz w:val="24"/>
          <w:szCs w:val="24"/>
        </w:rPr>
      </w:pPr>
      <w:r>
        <w:rPr>
          <w:sz w:val="24"/>
          <w:szCs w:val="24"/>
        </w:rPr>
        <w:t>Mr. McMahon made a motion to adjourn at 12:</w:t>
      </w:r>
      <w:r w:rsidR="001F4FA0">
        <w:rPr>
          <w:sz w:val="24"/>
          <w:szCs w:val="24"/>
        </w:rPr>
        <w:t>40</w:t>
      </w:r>
      <w:r w:rsidR="001D4742">
        <w:rPr>
          <w:sz w:val="24"/>
          <w:szCs w:val="24"/>
        </w:rPr>
        <w:t xml:space="preserve"> </w:t>
      </w:r>
      <w:r>
        <w:rPr>
          <w:sz w:val="24"/>
          <w:szCs w:val="24"/>
        </w:rPr>
        <w:t>p.m. Motion seconded by Mr.</w:t>
      </w:r>
      <w:r w:rsidR="001F4FA0">
        <w:rPr>
          <w:sz w:val="24"/>
          <w:szCs w:val="24"/>
        </w:rPr>
        <w:t xml:space="preserve"> Hage</w:t>
      </w:r>
      <w:r>
        <w:rPr>
          <w:sz w:val="24"/>
          <w:szCs w:val="24"/>
        </w:rPr>
        <w:t>. All in favor.</w:t>
      </w:r>
    </w:p>
    <w:p w14:paraId="3489DF49" w14:textId="3E456D8A" w:rsidR="00017CA9" w:rsidRDefault="00017CA9"/>
    <w:sectPr w:rsidR="0001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0923"/>
    <w:rsid w:val="00017CA9"/>
    <w:rsid w:val="001C52F6"/>
    <w:rsid w:val="001D4742"/>
    <w:rsid w:val="001F4FA0"/>
    <w:rsid w:val="002718E5"/>
    <w:rsid w:val="002810B1"/>
    <w:rsid w:val="003401A8"/>
    <w:rsid w:val="003704D4"/>
    <w:rsid w:val="003869B1"/>
    <w:rsid w:val="003E11E0"/>
    <w:rsid w:val="004175ED"/>
    <w:rsid w:val="0049563F"/>
    <w:rsid w:val="004A4462"/>
    <w:rsid w:val="004D4337"/>
    <w:rsid w:val="00504529"/>
    <w:rsid w:val="005F29B0"/>
    <w:rsid w:val="005F35F8"/>
    <w:rsid w:val="00606746"/>
    <w:rsid w:val="0067275B"/>
    <w:rsid w:val="0080645B"/>
    <w:rsid w:val="00814ECA"/>
    <w:rsid w:val="008C7F58"/>
    <w:rsid w:val="0091367B"/>
    <w:rsid w:val="00921977"/>
    <w:rsid w:val="00957208"/>
    <w:rsid w:val="009643BC"/>
    <w:rsid w:val="009B2C1D"/>
    <w:rsid w:val="00B308A2"/>
    <w:rsid w:val="00B74FF4"/>
    <w:rsid w:val="00BA5F2D"/>
    <w:rsid w:val="00C0570D"/>
    <w:rsid w:val="00CB37C6"/>
    <w:rsid w:val="00DA60E5"/>
    <w:rsid w:val="00DB5834"/>
    <w:rsid w:val="00E258B8"/>
    <w:rsid w:val="00E74976"/>
    <w:rsid w:val="00E94942"/>
    <w:rsid w:val="00F46926"/>
    <w:rsid w:val="00F6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8</cp:revision>
  <dcterms:created xsi:type="dcterms:W3CDTF">2021-02-11T21:11:00Z</dcterms:created>
  <dcterms:modified xsi:type="dcterms:W3CDTF">2021-02-24T15:56:00Z</dcterms:modified>
</cp:coreProperties>
</file>